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047AC">
      <w:pPr>
        <w:spacing w:line="240" w:lineRule="auto"/>
        <w:jc w:val="right"/>
        <w:rPr>
          <w:rFonts w:ascii="Times New Roman" w:hAnsi="Times New Roman" w:cs="Times New Roman"/>
          <w:sz w:val="28"/>
          <w:szCs w:val="40"/>
        </w:rPr>
      </w:pPr>
      <w:bookmarkStart w:id="8" w:name="_GoBack"/>
      <w:bookmarkEnd w:id="8"/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07040"/>
            <wp:effectExtent l="0" t="0" r="635" b="381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18C83A">
      <w:pPr>
        <w:spacing w:line="240" w:lineRule="auto"/>
        <w:jc w:val="right"/>
        <w:rPr>
          <w:rFonts w:ascii="Times New Roman" w:hAnsi="Times New Roman" w:cs="Times New Roman"/>
          <w:sz w:val="28"/>
          <w:szCs w:val="40"/>
        </w:rPr>
      </w:pPr>
    </w:p>
    <w:p w14:paraId="12FA8879">
      <w:pPr>
        <w:spacing w:line="240" w:lineRule="auto"/>
        <w:jc w:val="right"/>
        <w:rPr>
          <w:rFonts w:ascii="Times New Roman" w:hAnsi="Times New Roman" w:cs="Times New Roman"/>
          <w:sz w:val="28"/>
          <w:szCs w:val="40"/>
        </w:rPr>
      </w:pPr>
    </w:p>
    <w:p w14:paraId="30524E85">
      <w:pPr>
        <w:spacing w:line="240" w:lineRule="auto"/>
        <w:rPr>
          <w:rFonts w:ascii="Times New Roman" w:hAnsi="Times New Roman" w:cs="Times New Roman"/>
          <w:sz w:val="28"/>
          <w:szCs w:val="40"/>
        </w:rPr>
      </w:pPr>
    </w:p>
    <w:p w14:paraId="609AFF82">
      <w:pPr>
        <w:spacing w:line="240" w:lineRule="auto"/>
        <w:rPr>
          <w:rFonts w:ascii="Times New Roman" w:hAnsi="Times New Roman" w:cs="Times New Roman"/>
          <w:sz w:val="28"/>
          <w:szCs w:val="40"/>
        </w:rPr>
      </w:pPr>
    </w:p>
    <w:p w14:paraId="35490B19">
      <w:pPr>
        <w:spacing w:line="240" w:lineRule="auto"/>
        <w:rPr>
          <w:rFonts w:ascii="Times New Roman" w:hAnsi="Times New Roman" w:cs="Times New Roman"/>
          <w:sz w:val="28"/>
          <w:szCs w:val="40"/>
        </w:rPr>
      </w:pPr>
    </w:p>
    <w:p w14:paraId="3D6971E4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4E3B9500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5ECFEF73">
      <w:pPr>
        <w:pStyle w:val="9"/>
        <w:spacing w:before="8"/>
        <w:ind w:left="0"/>
        <w:rPr>
          <w:b/>
          <w:sz w:val="24"/>
          <w:szCs w:val="24"/>
        </w:rPr>
      </w:pPr>
    </w:p>
    <w:p w14:paraId="6A21EF6F">
      <w:pPr>
        <w:pStyle w:val="17"/>
        <w:numPr>
          <w:ilvl w:val="0"/>
          <w:numId w:val="1"/>
        </w:numPr>
        <w:tabs>
          <w:tab w:val="left" w:pos="375"/>
        </w:tabs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32EB5B4E">
      <w:pPr>
        <w:pStyle w:val="18"/>
        <w:numPr>
          <w:ilvl w:val="1"/>
          <w:numId w:val="1"/>
        </w:numPr>
        <w:tabs>
          <w:tab w:val="left" w:pos="586"/>
          <w:tab w:val="right" w:leader="dot" w:pos="8922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"_TOC_250009"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Направленность</w:t>
      </w:r>
      <w:r>
        <w:rPr>
          <w:rStyle w:val="6"/>
          <w:color w:val="auto"/>
          <w:spacing w:val="-5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3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0A1A7AFC">
      <w:pPr>
        <w:pStyle w:val="18"/>
        <w:numPr>
          <w:ilvl w:val="1"/>
          <w:numId w:val="1"/>
        </w:numPr>
        <w:tabs>
          <w:tab w:val="left" w:pos="655"/>
          <w:tab w:val="right" w:leader="dot" w:pos="9215"/>
        </w:tabs>
        <w:ind w:left="654" w:hanging="493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3-4</w:t>
      </w:r>
    </w:p>
    <w:p w14:paraId="34ECB924">
      <w:pPr>
        <w:pStyle w:val="18"/>
        <w:numPr>
          <w:ilvl w:val="0"/>
          <w:numId w:val="1"/>
        </w:numPr>
        <w:tabs>
          <w:tab w:val="left" w:pos="375"/>
          <w:tab w:val="right" w:leader="dot" w:pos="8898"/>
        </w:tabs>
        <w:spacing w:before="645"/>
        <w:rPr>
          <w:sz w:val="24"/>
          <w:szCs w:val="24"/>
        </w:rPr>
      </w:pPr>
      <w:r>
        <w:fldChar w:fldCharType="begin"/>
      </w:r>
      <w:r>
        <w:instrText xml:space="preserve"> HYPERLINK \l "_TOC_250008"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Содержание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реализации 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5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78875844">
      <w:pPr>
        <w:pStyle w:val="18"/>
        <w:numPr>
          <w:ilvl w:val="1"/>
          <w:numId w:val="1"/>
        </w:numPr>
        <w:tabs>
          <w:tab w:val="left" w:pos="586"/>
          <w:tab w:val="right" w:leader="dot" w:pos="8928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"_TOC_250007"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Цель</w:t>
      </w:r>
      <w:r>
        <w:rPr>
          <w:rStyle w:val="6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и задачи 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5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7B521FC3">
      <w:pPr>
        <w:pStyle w:val="18"/>
        <w:numPr>
          <w:ilvl w:val="1"/>
          <w:numId w:val="1"/>
        </w:numPr>
        <w:tabs>
          <w:tab w:val="left" w:pos="586"/>
          <w:tab w:val="right" w:leader="dot" w:pos="8912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Возраст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14:paraId="18996DCF">
      <w:pPr>
        <w:pStyle w:val="18"/>
        <w:numPr>
          <w:ilvl w:val="1"/>
          <w:numId w:val="1"/>
        </w:numPr>
        <w:tabs>
          <w:tab w:val="left" w:pos="586"/>
          <w:tab w:val="right" w:leader="dot" w:pos="8958"/>
        </w:tabs>
        <w:spacing w:before="164"/>
        <w:ind w:left="585" w:hanging="424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обучающихся…</w:t>
      </w:r>
      <w:r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14:paraId="51165C50">
      <w:pPr>
        <w:pStyle w:val="18"/>
        <w:numPr>
          <w:ilvl w:val="1"/>
          <w:numId w:val="1"/>
        </w:numPr>
        <w:tabs>
          <w:tab w:val="left" w:pos="586"/>
          <w:tab w:val="right" w:leader="dot" w:pos="9179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Формы,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принципы,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5-6</w:t>
      </w:r>
    </w:p>
    <w:p w14:paraId="61E05927">
      <w:pPr>
        <w:pStyle w:val="18"/>
        <w:numPr>
          <w:ilvl w:val="1"/>
          <w:numId w:val="1"/>
        </w:numPr>
        <w:tabs>
          <w:tab w:val="left" w:pos="586"/>
          <w:tab w:val="right" w:leader="dot" w:pos="8909"/>
        </w:tabs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"_TOC_250006"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Структура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занятия…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76C9232D">
      <w:pPr>
        <w:pStyle w:val="18"/>
        <w:numPr>
          <w:ilvl w:val="1"/>
          <w:numId w:val="1"/>
        </w:numPr>
        <w:tabs>
          <w:tab w:val="left" w:pos="586"/>
          <w:tab w:val="right" w:leader="dot" w:pos="8881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"_TOC_250005"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Организация</w:t>
      </w:r>
      <w:r>
        <w:rPr>
          <w:rStyle w:val="6"/>
          <w:color w:val="auto"/>
          <w:spacing w:val="-4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итоговых</w:t>
      </w:r>
      <w:r>
        <w:rPr>
          <w:rStyle w:val="6"/>
          <w:color w:val="auto"/>
          <w:spacing w:val="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мероприятий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1D5778C6">
      <w:pPr>
        <w:pStyle w:val="18"/>
        <w:numPr>
          <w:ilvl w:val="1"/>
          <w:numId w:val="1"/>
        </w:numPr>
        <w:tabs>
          <w:tab w:val="left" w:pos="586"/>
          <w:tab w:val="right" w:leader="dot" w:pos="8883"/>
        </w:tabs>
        <w:spacing w:before="163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"_TOC_250004"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Предполагаемый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результат…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3FC10E7C">
      <w:pPr>
        <w:pStyle w:val="18"/>
        <w:numPr>
          <w:ilvl w:val="1"/>
          <w:numId w:val="1"/>
        </w:numPr>
        <w:tabs>
          <w:tab w:val="left" w:pos="655"/>
          <w:tab w:val="right" w:leader="dot" w:pos="8905"/>
        </w:tabs>
        <w:ind w:left="654" w:hanging="493"/>
        <w:rPr>
          <w:sz w:val="24"/>
          <w:szCs w:val="24"/>
        </w:rPr>
      </w:pPr>
      <w:r>
        <w:fldChar w:fldCharType="begin"/>
      </w:r>
      <w:r>
        <w:instrText xml:space="preserve"> HYPERLINK \l "_TOC_250003"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Взаимодействие</w:t>
      </w:r>
      <w:r>
        <w:rPr>
          <w:rStyle w:val="6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с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родителями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6C557A9E">
      <w:pPr>
        <w:pStyle w:val="18"/>
        <w:numPr>
          <w:ilvl w:val="0"/>
          <w:numId w:val="1"/>
        </w:numPr>
        <w:tabs>
          <w:tab w:val="left" w:pos="375"/>
          <w:tab w:val="right" w:leader="dot" w:pos="8887"/>
        </w:tabs>
        <w:spacing w:before="161"/>
        <w:rPr>
          <w:sz w:val="24"/>
          <w:szCs w:val="24"/>
        </w:rPr>
      </w:pPr>
      <w:r>
        <w:fldChar w:fldCharType="begin"/>
      </w:r>
      <w:r>
        <w:instrText xml:space="preserve"> HYPERLINK \l "_TOC_250002"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Учебный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 xml:space="preserve">план 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7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0AB1A1DC">
      <w:pPr>
        <w:pStyle w:val="18"/>
        <w:numPr>
          <w:ilvl w:val="0"/>
          <w:numId w:val="1"/>
        </w:numPr>
        <w:tabs>
          <w:tab w:val="left" w:pos="375"/>
          <w:tab w:val="right" w:leader="dot" w:pos="9163"/>
        </w:tabs>
        <w:rPr>
          <w:rStyle w:val="6"/>
          <w:color w:val="auto"/>
          <w:sz w:val="24"/>
          <w:szCs w:val="24"/>
          <w:u w:val="none"/>
        </w:rPr>
      </w:pPr>
      <w:r>
        <w:fldChar w:fldCharType="begin"/>
      </w:r>
      <w:r>
        <w:instrText xml:space="preserve"> HYPERLINK \l "_TOC_250001"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Тематический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план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8-16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18C3CF29">
      <w:pPr>
        <w:pStyle w:val="18"/>
        <w:numPr>
          <w:ilvl w:val="0"/>
          <w:numId w:val="1"/>
        </w:numPr>
        <w:tabs>
          <w:tab w:val="left" w:pos="375"/>
          <w:tab w:val="right" w:leader="dot" w:pos="9026"/>
        </w:tabs>
        <w:spacing w:before="161"/>
        <w:rPr>
          <w:sz w:val="24"/>
          <w:szCs w:val="24"/>
        </w:rPr>
        <w:sectPr>
          <w:pgSz w:w="11910" w:h="16840"/>
          <w:pgMar w:top="1040" w:right="700" w:bottom="1200" w:left="1540" w:header="0" w:footer="1003" w:gutter="0"/>
          <w:pgNumType w:start="2"/>
          <w:cols w:space="720" w:num="1"/>
        </w:sectPr>
      </w:pPr>
      <w:r>
        <w:fldChar w:fldCharType="begin"/>
      </w:r>
      <w:r>
        <w:instrText xml:space="preserve"> HYPERLINK \l "_TOC_250000"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Литература…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17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2AEF2021">
      <w:pPr>
        <w:pStyle w:val="17"/>
        <w:numPr>
          <w:ilvl w:val="0"/>
          <w:numId w:val="2"/>
        </w:numPr>
        <w:tabs>
          <w:tab w:val="left" w:pos="375"/>
        </w:tabs>
        <w:spacing w:before="53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Пояснительная</w:t>
      </w:r>
      <w:r>
        <w:rPr>
          <w:b/>
          <w:spacing w:val="-2"/>
          <w:sz w:val="28"/>
          <w:szCs w:val="24"/>
        </w:rPr>
        <w:t xml:space="preserve"> </w:t>
      </w:r>
      <w:r>
        <w:rPr>
          <w:b/>
          <w:sz w:val="28"/>
          <w:szCs w:val="24"/>
        </w:rPr>
        <w:t>записка</w:t>
      </w:r>
    </w:p>
    <w:p w14:paraId="32B0495D">
      <w:pPr>
        <w:pStyle w:val="9"/>
        <w:spacing w:before="5"/>
        <w:ind w:left="0"/>
        <w:rPr>
          <w:b/>
          <w:sz w:val="24"/>
          <w:szCs w:val="24"/>
        </w:rPr>
      </w:pPr>
    </w:p>
    <w:p w14:paraId="2FFB312E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0" w:name="_TOC_250009"/>
      <w:r>
        <w:rPr>
          <w:sz w:val="24"/>
          <w:szCs w:val="24"/>
        </w:rPr>
        <w:t>Направленность</w:t>
      </w:r>
      <w:r>
        <w:rPr>
          <w:spacing w:val="-6"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программы</w:t>
      </w:r>
    </w:p>
    <w:p w14:paraId="529A749F">
      <w:pPr>
        <w:pStyle w:val="9"/>
        <w:spacing w:before="43" w:line="276" w:lineRule="auto"/>
        <w:ind w:right="1282"/>
        <w:rPr>
          <w:sz w:val="24"/>
          <w:szCs w:val="24"/>
        </w:rPr>
      </w:pPr>
      <w:r>
        <w:rPr>
          <w:sz w:val="24"/>
          <w:szCs w:val="24"/>
        </w:rPr>
        <w:t>Программа кружка по изобразительной деятельности «Волшебная радуга» имеет художественно- эстетическую направленность.</w:t>
      </w:r>
    </w:p>
    <w:p w14:paraId="0A78D979">
      <w:pPr>
        <w:pStyle w:val="9"/>
        <w:spacing w:before="7"/>
        <w:ind w:left="0"/>
        <w:rPr>
          <w:sz w:val="24"/>
          <w:szCs w:val="24"/>
        </w:rPr>
      </w:pPr>
    </w:p>
    <w:p w14:paraId="593BA509">
      <w:pPr>
        <w:pStyle w:val="17"/>
        <w:numPr>
          <w:ilvl w:val="1"/>
          <w:numId w:val="2"/>
        </w:numPr>
        <w:tabs>
          <w:tab w:val="left" w:pos="586"/>
        </w:tabs>
        <w:spacing w:before="1"/>
        <w:ind w:left="162"/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</w:t>
      </w:r>
    </w:p>
    <w:p w14:paraId="7D125C33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Исследованиями различных стран установлено что уровень мыслительной деятельности, развитие речи детей находятся в прямой зависимости от степени сформированности тонких движений пальцев рук. Занятия по изобразительной деятельности помогают оказывать положительное воздействие на кору головного мозга и тем самым ослаблять зависимость становления зрительных функций от зрительного дефекта. Учитывая важность проблемы по развитию ручных умений и тот факт, что развивать руку ребёнка надо начинать с раннего детства, разработан кружок изобразительной деятельности «Волшебная радуга» основной идеей которого является разностороннее, творческое развитие детей от 3 до 7 лет с учетом их возрастных и индивидуальных особенностей.</w:t>
      </w:r>
    </w:p>
    <w:p w14:paraId="21FA99D1">
      <w:pPr>
        <w:pStyle w:val="9"/>
        <w:spacing w:before="7"/>
        <w:rPr>
          <w:sz w:val="24"/>
          <w:szCs w:val="24"/>
        </w:rPr>
      </w:pPr>
    </w:p>
    <w:p w14:paraId="4467FE5F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Реализуемая программа строится на принципе личностно- развивающего и гуманистического характера взаимодействия взрослого с детьми и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в изобразительной деятельности на основе сотрудничества со взрослыми и сверстниками. Художественно - эстетическое развитие предполагает развитие предпосылок ценностно-смыслового восприятия и понимания произведений изобразительного искусства, мира природы, становление эстетического отношения к окружающему миру, формирование элементарных представлений о видах искусства, реализация художественной, творческой деятельности детей.</w:t>
      </w:r>
    </w:p>
    <w:p w14:paraId="64966770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У ребенка занимающего изобразительной деятельностью развивается умелость рук, ребенок учиться компоновать в листе, использует силу нажима, учиться набирать краску на ворс кисти, учиться рисовать используя различные материалы и техники для создания определенного образа, учиться смешивать краски, получая новые оттенки, изучает форму и цвет предметов, знакомиться с различными жанрами изобразительного искусства: пейзаж, натюрморт, портрет, сюжетно- тематическое рисование, изучает пропорции, учиться компоновать фигуры в листе, продумывает цветовое и тоновое решение ( в графических работах). Принимает участие в коллективных работах.</w:t>
      </w:r>
    </w:p>
    <w:p w14:paraId="790B2739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В результате дети:</w:t>
      </w:r>
    </w:p>
    <w:p w14:paraId="3BECB95B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⁃ </w:t>
      </w:r>
      <w:r>
        <w:rPr>
          <w:i/>
          <w:iCs/>
          <w:sz w:val="24"/>
          <w:szCs w:val="24"/>
          <w:u w:val="single"/>
        </w:rPr>
        <w:t>Реализуют познавательную активность</w:t>
      </w:r>
      <w:r>
        <w:rPr>
          <w:sz w:val="24"/>
          <w:szCs w:val="24"/>
        </w:rPr>
        <w:t>. Весь подбираемый материал для занятий с детьми,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представления, хранящиеся в долговременной памяти. Они позволяют уточнить уже усвоенные им знания, расширить их, применять первые варианты обобщения.</w:t>
      </w:r>
    </w:p>
    <w:p w14:paraId="038FB772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>⁃ В интересной игровой форме обогащают свой словарь.</w:t>
      </w:r>
      <w:r>
        <w:rPr>
          <w:sz w:val="24"/>
          <w:szCs w:val="24"/>
        </w:rPr>
        <w:t xml:space="preserve"> В процессе обыгрывания сюжета и выполнения практических действий по изобразительной деятельности,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14:paraId="3B7D4CA8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⁃ </w:t>
      </w:r>
      <w:r>
        <w:rPr>
          <w:i/>
          <w:iCs/>
          <w:sz w:val="24"/>
          <w:szCs w:val="24"/>
          <w:u w:val="single"/>
        </w:rPr>
        <w:t>Знакомятся с художественными произведениями:</w:t>
      </w:r>
      <w:r>
        <w:rPr>
          <w:sz w:val="24"/>
          <w:szCs w:val="24"/>
        </w:rPr>
        <w:t xml:space="preserve"> стихами, сказками, рассказами, загадками, картинами художников.</w:t>
      </w:r>
    </w:p>
    <w:p w14:paraId="50F2A45E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На занятиях кружка происходит реализация впечатлений, знаний, эмоционального состояния детей в изобразительном творчестве.</w:t>
      </w:r>
    </w:p>
    <w:p w14:paraId="1BD53F0B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В результате обучения у ребенка развивается умелость рук, приобретаются и укрепляются навыки изобразительного творчества. Программа кружка «Волшебная радуга» является моделью совместной художественно-изобразительной деятельности педагога и детей, составлена с учетом возрастных, физиологических, психологических и познавательных особенностей детей среднего и старшего дошкольного возраста.</w:t>
      </w:r>
    </w:p>
    <w:p w14:paraId="1B2A5E93">
      <w:pPr>
        <w:pStyle w:val="9"/>
        <w:spacing w:before="7"/>
        <w:ind w:left="0"/>
        <w:rPr>
          <w:sz w:val="24"/>
          <w:szCs w:val="24"/>
        </w:rPr>
      </w:pPr>
    </w:p>
    <w:p w14:paraId="1050F40D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Детское творчество успешно развивается в тех условиях, когда процесс воспитания и обучения планомерный и систематический, Главное заинтересовать ребенка и поддержать его. Приобщая ребенка  к миру прекрасного, развивается трудолюбие, усидчивость, художественный вкус, воображение, мышление, эмоциональное положительное отношение к миропониманию.</w:t>
      </w:r>
    </w:p>
    <w:p w14:paraId="0CAF3E4A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Освоение навыков и приемов изобразительной деятельности вносит дополнительную новизну в творчество детей, наряду с другими навыками и умениями. У детей формируются элементарные представления о видах искусства.</w:t>
      </w:r>
    </w:p>
    <w:p w14:paraId="39F54CC3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Возрастные особенности детей.</w:t>
      </w:r>
    </w:p>
    <w:p w14:paraId="128EB14E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Изобразительная деятельность ребёнка зависит от его представлений о предмете. В 3-4 года они только начинают формироваться.</w:t>
      </w:r>
    </w:p>
    <w:p w14:paraId="0734B65C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Значительное развитие получает изобразительная деятельность к 4-5 годам. Рисунки становятся предметными и детализированными. В этом возрасте дети рисуют предметы прямоугольной, круглой, овальной формы, простые изображения животных, несложные пейзажи и натюрморты, цветочные композиции, насекомых, а также в конце года портреты сказочных героев. Дети могут своевременно насыщать ворс кисти краской, промывать кисть при смене цвета, пользоваться губкой и ватными палочками при рисовании, скомканной бумагой или салфеткой. Графическое изображение человека характеризуется наличием туловища, глаз, носа, рта, волос, и деталей одежды. </w:t>
      </w:r>
    </w:p>
    <w:p w14:paraId="4FED1BDD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В возрасте 5-6 лет ребенок может свободно изображать предметы круглой, овальной, прямоугольной, квадратной, треугольной формы, а также предметы состоящие из частей разной формы и соединений разных линий. Расширяются  представления о цвете (знают основные цвета и оттенки, самостоятельно может приготовить розовый и голубой цвет, и другие оттенки, смешивая с белой краской, и цвета между собой, например получить оранжевый, смешав желтый и красный) . Старший возраст - это возраст 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рисунок представляет собой схематичные изображения различных объектов, но могут отличаться и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о эмоциональном состоянии изображаемого человека. Рисунки отдельных детей отличаются оригинальностью и креативностью.</w:t>
      </w:r>
    </w:p>
    <w:p w14:paraId="5D2B9CBC">
      <w:pPr>
        <w:pStyle w:val="9"/>
        <w:spacing w:before="7" w:line="276" w:lineRule="auto"/>
        <w:ind w:left="0"/>
        <w:rPr>
          <w:sz w:val="24"/>
          <w:szCs w:val="24"/>
        </w:rPr>
      </w:pPr>
    </w:p>
    <w:p w14:paraId="5EE057AB">
      <w:pPr>
        <w:pStyle w:val="9"/>
        <w:spacing w:before="7"/>
        <w:ind w:left="0"/>
        <w:rPr>
          <w:sz w:val="24"/>
          <w:szCs w:val="24"/>
        </w:rPr>
      </w:pPr>
    </w:p>
    <w:p w14:paraId="39A88330">
      <w:pPr>
        <w:pStyle w:val="9"/>
        <w:spacing w:before="7"/>
        <w:ind w:left="0"/>
        <w:rPr>
          <w:sz w:val="24"/>
          <w:szCs w:val="24"/>
        </w:rPr>
      </w:pPr>
    </w:p>
    <w:p w14:paraId="10BDAB92">
      <w:pPr>
        <w:pStyle w:val="9"/>
        <w:spacing w:before="7"/>
        <w:ind w:left="0"/>
        <w:rPr>
          <w:sz w:val="24"/>
          <w:szCs w:val="24"/>
        </w:rPr>
      </w:pPr>
    </w:p>
    <w:p w14:paraId="576BBF6D">
      <w:pPr>
        <w:pStyle w:val="19"/>
        <w:numPr>
          <w:ilvl w:val="0"/>
          <w:numId w:val="2"/>
        </w:numPr>
        <w:tabs>
          <w:tab w:val="left" w:pos="375"/>
        </w:tabs>
        <w:jc w:val="center"/>
        <w:rPr>
          <w:szCs w:val="24"/>
        </w:rPr>
      </w:pPr>
      <w:r>
        <w:rPr>
          <w:szCs w:val="24"/>
        </w:rPr>
        <w:t>Содержание</w:t>
      </w:r>
      <w:r>
        <w:rPr>
          <w:spacing w:val="-4"/>
          <w:szCs w:val="24"/>
        </w:rPr>
        <w:t xml:space="preserve"> </w:t>
      </w:r>
      <w:r>
        <w:rPr>
          <w:szCs w:val="24"/>
        </w:rPr>
        <w:t>реализации</w:t>
      </w:r>
      <w:r>
        <w:rPr>
          <w:spacing w:val="-4"/>
          <w:szCs w:val="24"/>
        </w:rPr>
        <w:t xml:space="preserve"> </w:t>
      </w:r>
      <w:r>
        <w:rPr>
          <w:szCs w:val="24"/>
        </w:rPr>
        <w:t>программы</w:t>
      </w:r>
    </w:p>
    <w:p w14:paraId="5B9BAC10">
      <w:pPr>
        <w:pStyle w:val="9"/>
        <w:spacing w:before="6"/>
        <w:ind w:left="0"/>
        <w:rPr>
          <w:b/>
          <w:sz w:val="24"/>
          <w:szCs w:val="24"/>
        </w:rPr>
      </w:pPr>
    </w:p>
    <w:p w14:paraId="7E24B820">
      <w:pPr>
        <w:pStyle w:val="19"/>
        <w:tabs>
          <w:tab w:val="left" w:pos="655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Цель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задачи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программы</w:t>
      </w:r>
    </w:p>
    <w:p w14:paraId="61B8AD6B">
      <w:pPr>
        <w:pStyle w:val="9"/>
        <w:spacing w:before="10"/>
        <w:ind w:left="0"/>
        <w:rPr>
          <w:b/>
          <w:sz w:val="24"/>
          <w:szCs w:val="24"/>
        </w:rPr>
      </w:pPr>
    </w:p>
    <w:p w14:paraId="04E1BD36">
      <w:pPr>
        <w:pStyle w:val="9"/>
        <w:tabs>
          <w:tab w:val="left" w:pos="1020"/>
          <w:tab w:val="left" w:pos="3943"/>
          <w:tab w:val="left" w:pos="5978"/>
          <w:tab w:val="left" w:pos="6330"/>
          <w:tab w:val="left" w:pos="7887"/>
        </w:tabs>
        <w:spacing w:line="276" w:lineRule="auto"/>
        <w:ind w:right="146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программы: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 художественно- творческих способностей детей среднего и старшего дошкольного возраста средствами изобразительной деятельности.</w:t>
      </w:r>
    </w:p>
    <w:p w14:paraId="63248433">
      <w:pPr>
        <w:pStyle w:val="9"/>
        <w:spacing w:before="8"/>
        <w:ind w:left="0"/>
        <w:rPr>
          <w:sz w:val="24"/>
          <w:szCs w:val="24"/>
        </w:rPr>
      </w:pPr>
    </w:p>
    <w:p w14:paraId="0AF09297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A345A36">
      <w:pPr>
        <w:pStyle w:val="20"/>
        <w:spacing w:before="50"/>
        <w:rPr>
          <w:sz w:val="24"/>
          <w:szCs w:val="24"/>
        </w:rPr>
      </w:pPr>
      <w:r>
        <w:rPr>
          <w:sz w:val="24"/>
          <w:szCs w:val="24"/>
        </w:rPr>
        <w:t>Обучающие:</w:t>
      </w:r>
    </w:p>
    <w:p w14:paraId="2AB52414">
      <w:pPr>
        <w:pStyle w:val="9"/>
        <w:spacing w:before="43" w:line="27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t xml:space="preserve"> </w:t>
      </w:r>
      <w:r>
        <w:rPr>
          <w:sz w:val="24"/>
          <w:szCs w:val="24"/>
        </w:rPr>
        <w:t>знакомить с основными навыками изо деятельности: композиция в листе, форма предметов, пропорции, умение рисовать линии, штрихи, набирать краску на ворс кисти, закрашивание, смакивать и промывать кисть при смене цвета. Самостоятельно выполнить цветовое решение своей работы.</w:t>
      </w:r>
    </w:p>
    <w:p w14:paraId="479B3FCC">
      <w:pPr>
        <w:pStyle w:val="9"/>
        <w:spacing w:before="43" w:line="276" w:lineRule="auto"/>
        <w:ind w:right="144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Воспитательные:</w:t>
      </w:r>
    </w:p>
    <w:p w14:paraId="400F0A2C">
      <w:pPr>
        <w:pStyle w:val="20"/>
        <w:spacing w:before="2" w:line="276" w:lineRule="aut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-воспитывать навыки аккуратной работы с художественными материалами,</w:t>
      </w:r>
    </w:p>
    <w:p w14:paraId="1C060A76">
      <w:pPr>
        <w:pStyle w:val="20"/>
        <w:spacing w:before="2" w:line="276" w:lineRule="aut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-воспитывать усидчивость, терпение, самостоятельность, эстетический вкус,</w:t>
      </w:r>
    </w:p>
    <w:p w14:paraId="14667B54">
      <w:pPr>
        <w:pStyle w:val="20"/>
        <w:spacing w:before="2" w:line="276" w:lineRule="auto"/>
        <w:rPr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-воспитывать отзывчивость доброту, умение сочувствовать персонажам, желание помогать им.</w:t>
      </w:r>
      <w:r>
        <w:rPr>
          <w:sz w:val="24"/>
          <w:szCs w:val="24"/>
        </w:rPr>
        <w:t xml:space="preserve"> </w:t>
      </w:r>
    </w:p>
    <w:p w14:paraId="29D97347">
      <w:pPr>
        <w:pStyle w:val="20"/>
        <w:spacing w:before="2"/>
        <w:rPr>
          <w:sz w:val="24"/>
          <w:szCs w:val="24"/>
        </w:rPr>
      </w:pPr>
    </w:p>
    <w:p w14:paraId="07E0EE09">
      <w:pPr>
        <w:pStyle w:val="20"/>
        <w:spacing w:before="2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14:paraId="09C1F321">
      <w:pPr>
        <w:pStyle w:val="9"/>
        <w:spacing w:before="41" w:line="276" w:lineRule="auto"/>
        <w:rPr>
          <w:sz w:val="24"/>
          <w:szCs w:val="24"/>
        </w:rPr>
      </w:pPr>
      <w:r>
        <w:rPr>
          <w:sz w:val="24"/>
          <w:szCs w:val="24"/>
        </w:rPr>
        <w:t>-развивать у детей интерес к художественной деятельности, к процессу и результатам работы,</w:t>
      </w:r>
    </w:p>
    <w:p w14:paraId="7098F8D3">
      <w:pPr>
        <w:pStyle w:val="9"/>
        <w:spacing w:before="41" w:line="276" w:lineRule="auto"/>
        <w:rPr>
          <w:sz w:val="24"/>
          <w:szCs w:val="24"/>
        </w:rPr>
      </w:pPr>
      <w:r>
        <w:rPr>
          <w:sz w:val="24"/>
          <w:szCs w:val="24"/>
        </w:rPr>
        <w:t>-способствовать повышению речевой активности детей,</w:t>
      </w:r>
    </w:p>
    <w:p w14:paraId="768208A5">
      <w:pPr>
        <w:pStyle w:val="9"/>
        <w:spacing w:before="41" w:line="276" w:lineRule="auto"/>
        <w:rPr>
          <w:sz w:val="24"/>
          <w:szCs w:val="24"/>
        </w:rPr>
      </w:pPr>
      <w:r>
        <w:rPr>
          <w:sz w:val="24"/>
          <w:szCs w:val="24"/>
        </w:rPr>
        <w:t>-развивать мелкую моторику пальцев рук, зрительно - моторную координацию, тактильно- двигательное восприятие, зрительно - пространственные навыки ориентировки на листе бумаги.</w:t>
      </w:r>
    </w:p>
    <w:p w14:paraId="3AA276C7">
      <w:pPr>
        <w:pStyle w:val="9"/>
        <w:spacing w:before="41" w:line="276" w:lineRule="auto"/>
        <w:rPr>
          <w:sz w:val="24"/>
          <w:szCs w:val="24"/>
        </w:rPr>
      </w:pPr>
    </w:p>
    <w:p w14:paraId="50435480">
      <w:pPr>
        <w:pStyle w:val="9"/>
        <w:spacing w:before="41" w:line="276" w:lineRule="auto"/>
        <w:rPr>
          <w:sz w:val="24"/>
          <w:szCs w:val="24"/>
        </w:rPr>
      </w:pPr>
    </w:p>
    <w:p w14:paraId="7592A510">
      <w:pPr>
        <w:pStyle w:val="17"/>
        <w:numPr>
          <w:ilvl w:val="1"/>
          <w:numId w:val="2"/>
        </w:numPr>
        <w:tabs>
          <w:tab w:val="left" w:pos="142"/>
        </w:tabs>
        <w:ind w:left="654" w:hanging="51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Возраст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4-5 лет и 5-6 лет.</w:t>
      </w:r>
    </w:p>
    <w:p w14:paraId="15D35239">
      <w:pPr>
        <w:pStyle w:val="9"/>
        <w:tabs>
          <w:tab w:val="left" w:pos="142"/>
        </w:tabs>
        <w:spacing w:before="6"/>
        <w:ind w:left="0" w:hanging="512"/>
        <w:jc w:val="both"/>
        <w:rPr>
          <w:sz w:val="24"/>
          <w:szCs w:val="24"/>
        </w:rPr>
      </w:pPr>
    </w:p>
    <w:p w14:paraId="333A35BD">
      <w:pPr>
        <w:pStyle w:val="17"/>
        <w:tabs>
          <w:tab w:val="left" w:pos="142"/>
        </w:tabs>
        <w:spacing w:before="4"/>
        <w:ind w:right="2395"/>
        <w:jc w:val="both"/>
        <w:rPr>
          <w:b/>
          <w:spacing w:val="-67"/>
          <w:sz w:val="24"/>
          <w:szCs w:val="24"/>
        </w:rPr>
      </w:pPr>
      <w:r>
        <w:rPr>
          <w:b/>
          <w:sz w:val="24"/>
          <w:szCs w:val="24"/>
        </w:rPr>
        <w:t>Формы, принципы, методы реализации программы</w:t>
      </w:r>
      <w:r>
        <w:rPr>
          <w:b/>
          <w:spacing w:val="-67"/>
          <w:sz w:val="24"/>
          <w:szCs w:val="24"/>
        </w:rPr>
        <w:t xml:space="preserve"> </w:t>
      </w:r>
    </w:p>
    <w:p w14:paraId="51ED5F1F">
      <w:pPr>
        <w:pStyle w:val="17"/>
        <w:tabs>
          <w:tab w:val="left" w:pos="142"/>
        </w:tabs>
        <w:spacing w:before="4"/>
        <w:ind w:right="2395"/>
        <w:jc w:val="both"/>
        <w:rPr>
          <w:b/>
          <w:spacing w:val="-67"/>
          <w:sz w:val="24"/>
          <w:szCs w:val="24"/>
        </w:rPr>
      </w:pPr>
    </w:p>
    <w:p w14:paraId="67060E7A">
      <w:pPr>
        <w:pStyle w:val="1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программы:</w:t>
      </w:r>
    </w:p>
    <w:p w14:paraId="6E6639E1">
      <w:pPr>
        <w:pStyle w:val="1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</w:p>
    <w:p w14:paraId="175E3305">
      <w:pPr>
        <w:pStyle w:val="9"/>
        <w:spacing w:before="5" w:line="276" w:lineRule="auto"/>
        <w:rPr>
          <w:sz w:val="24"/>
          <w:szCs w:val="24"/>
        </w:rPr>
      </w:pPr>
      <w:r>
        <w:rPr>
          <w:sz w:val="24"/>
          <w:szCs w:val="24"/>
        </w:rPr>
        <w:t>По количеству детей, участвующих в занятии - подгрупповая (15 человек),</w:t>
      </w:r>
    </w:p>
    <w:p w14:paraId="4BA40C8F">
      <w:pPr>
        <w:pStyle w:val="9"/>
        <w:spacing w:before="5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 особенностям коммуникативного воздействия педагога и детей - мастерская. </w:t>
      </w:r>
    </w:p>
    <w:p w14:paraId="5ABA6A8C">
      <w:pPr>
        <w:pStyle w:val="9"/>
        <w:spacing w:before="5" w:line="276" w:lineRule="auto"/>
        <w:rPr>
          <w:sz w:val="24"/>
          <w:szCs w:val="24"/>
        </w:rPr>
      </w:pPr>
      <w:r>
        <w:rPr>
          <w:sz w:val="24"/>
          <w:szCs w:val="24"/>
        </w:rPr>
        <w:t>По дидактической цели - комбинированные формы занятий.</w:t>
      </w:r>
    </w:p>
    <w:p w14:paraId="308DC7CD">
      <w:pPr>
        <w:spacing w:before="1"/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66203">
      <w:pPr>
        <w:spacing w:before="1"/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6F8F61D3">
      <w:pPr>
        <w:pStyle w:val="9"/>
        <w:spacing w:before="42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-Принцип доступности- обучение и воспитание ребёнка происходит в доступной, привлекательной и соответствующей его возрасту форме: игры, чтение литературы, рассматривание иллюстраций, продуктивной деятельности;</w:t>
      </w:r>
    </w:p>
    <w:p w14:paraId="58B9C672">
      <w:pPr>
        <w:pStyle w:val="9"/>
        <w:spacing w:before="3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-Принцип гуманистичности - индивидуально-ориентированный подход и всестороннее развитие личности ребёнка;</w:t>
      </w:r>
    </w:p>
    <w:p w14:paraId="0A1C1AB9">
      <w:pPr>
        <w:pStyle w:val="9"/>
        <w:spacing w:before="3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Принцип деятельности - развитие мелкой моторики осуществляется через вид детской деятельности - рисование;</w:t>
      </w:r>
    </w:p>
    <w:p w14:paraId="65BE801E">
      <w:pPr>
        <w:pStyle w:val="9"/>
        <w:spacing w:before="3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-Принцип интеграции - сочетание основного вида деятельности с развитием речи, с игровой деятельностью, с развитием познавательных процессов;</w:t>
      </w:r>
    </w:p>
    <w:p w14:paraId="052F4721">
      <w:pPr>
        <w:pStyle w:val="9"/>
        <w:spacing w:before="3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-Принцип системности - решение поставленных задач в системе кружковой работы.</w:t>
      </w:r>
    </w:p>
    <w:p w14:paraId="25FFE2F4">
      <w:pPr>
        <w:ind w:left="23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C8666E">
      <w:pPr>
        <w:ind w:left="2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000E283C">
      <w:pPr>
        <w:pStyle w:val="9"/>
        <w:spacing w:before="47" w:line="276" w:lineRule="auto"/>
        <w:rPr>
          <w:sz w:val="24"/>
          <w:szCs w:val="24"/>
        </w:rPr>
      </w:pPr>
      <w:r>
        <w:rPr>
          <w:sz w:val="24"/>
          <w:szCs w:val="24"/>
        </w:rPr>
        <w:t>-Наглядные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показ,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образец;</w:t>
      </w:r>
    </w:p>
    <w:p w14:paraId="3A2A47F6">
      <w:pPr>
        <w:spacing w:after="0"/>
        <w:rPr>
          <w:rFonts w:ascii="Times New Roman" w:hAnsi="Times New Roman" w:cs="Times New Roman"/>
          <w:sz w:val="24"/>
          <w:szCs w:val="24"/>
        </w:rPr>
        <w:sectPr>
          <w:pgSz w:w="11910" w:h="16840"/>
          <w:pgMar w:top="1040" w:right="700" w:bottom="1200" w:left="1540" w:header="0" w:footer="1003" w:gutter="0"/>
          <w:cols w:space="720" w:num="1"/>
        </w:sectPr>
      </w:pPr>
    </w:p>
    <w:p w14:paraId="031781C1">
      <w:pPr>
        <w:pStyle w:val="9"/>
        <w:spacing w:before="67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-Словесные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слово,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поощрение;</w:t>
      </w:r>
    </w:p>
    <w:p w14:paraId="37D98668">
      <w:pPr>
        <w:ind w:left="162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-Практические – показ способов изображения и способов действия </w:t>
      </w:r>
      <w:r>
        <w:rPr>
          <w:rFonts w:ascii="Times New Roman" w:hAnsi="Times New Roman" w:cs="Times New Roman"/>
          <w:i/>
          <w:sz w:val="24"/>
          <w:szCs w:val="24"/>
        </w:rPr>
        <w:t>(общий и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индивидуальный)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060D97">
      <w:pPr>
        <w:pStyle w:val="19"/>
        <w:numPr>
          <w:ilvl w:val="1"/>
          <w:numId w:val="2"/>
        </w:numPr>
        <w:tabs>
          <w:tab w:val="left" w:pos="654"/>
        </w:tabs>
        <w:spacing w:before="1" w:line="276" w:lineRule="auto"/>
        <w:ind w:left="654" w:hanging="492"/>
        <w:jc w:val="both"/>
        <w:rPr>
          <w:sz w:val="24"/>
          <w:szCs w:val="24"/>
        </w:rPr>
      </w:pPr>
      <w:bookmarkStart w:id="1" w:name="_TOC_250006"/>
      <w:r>
        <w:rPr>
          <w:sz w:val="24"/>
          <w:szCs w:val="24"/>
        </w:rPr>
        <w:t>Структура</w:t>
      </w:r>
      <w:r>
        <w:rPr>
          <w:spacing w:val="-4"/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занятия:</w:t>
      </w:r>
    </w:p>
    <w:p w14:paraId="1644211D">
      <w:pPr>
        <w:pStyle w:val="17"/>
        <w:numPr>
          <w:ilvl w:val="0"/>
          <w:numId w:val="3"/>
        </w:numPr>
        <w:tabs>
          <w:tab w:val="left" w:pos="375"/>
        </w:tabs>
        <w:spacing w:before="43" w:line="276" w:lineRule="auto"/>
        <w:ind w:right="147" w:firstLine="0"/>
        <w:jc w:val="both"/>
        <w:rPr>
          <w:sz w:val="24"/>
          <w:szCs w:val="24"/>
        </w:rPr>
      </w:pPr>
      <w:r>
        <w:rPr>
          <w:sz w:val="24"/>
          <w:szCs w:val="24"/>
        </w:rPr>
        <w:t>Вводная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часть: организационный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(чтение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пальчиковая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физкультурная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минутка,);</w:t>
      </w:r>
    </w:p>
    <w:p w14:paraId="4EB72568">
      <w:pPr>
        <w:pStyle w:val="17"/>
        <w:numPr>
          <w:ilvl w:val="0"/>
          <w:numId w:val="3"/>
        </w:numPr>
        <w:tabs>
          <w:tab w:val="left" w:pos="375"/>
        </w:tabs>
        <w:spacing w:line="276" w:lineRule="auto"/>
        <w:ind w:left="374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часть: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объяснение-показ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6322F8BF">
      <w:pPr>
        <w:pStyle w:val="17"/>
        <w:numPr>
          <w:ilvl w:val="0"/>
          <w:numId w:val="3"/>
        </w:numPr>
        <w:tabs>
          <w:tab w:val="left" w:pos="375"/>
        </w:tabs>
        <w:spacing w:before="48" w:line="276" w:lineRule="auto"/>
        <w:ind w:right="147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Заключительная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подведение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похвала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красоту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созданной композиции, рефлексия.</w:t>
      </w:r>
    </w:p>
    <w:p w14:paraId="4FAD9BCA">
      <w:pPr>
        <w:pStyle w:val="9"/>
        <w:spacing w:before="8"/>
        <w:ind w:left="0"/>
        <w:rPr>
          <w:sz w:val="24"/>
          <w:szCs w:val="24"/>
        </w:rPr>
      </w:pPr>
    </w:p>
    <w:p w14:paraId="523E7D82">
      <w:pPr>
        <w:pStyle w:val="19"/>
        <w:numPr>
          <w:ilvl w:val="1"/>
          <w:numId w:val="2"/>
        </w:numPr>
        <w:tabs>
          <w:tab w:val="left" w:pos="586"/>
        </w:tabs>
        <w:spacing w:line="276" w:lineRule="auto"/>
        <w:ind w:left="162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итоговых</w:t>
      </w:r>
      <w:r>
        <w:rPr>
          <w:spacing w:val="-3"/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мероприятий:</w:t>
      </w:r>
    </w:p>
    <w:p w14:paraId="4261B7FF">
      <w:pPr>
        <w:pStyle w:val="9"/>
        <w:spacing w:before="10" w:line="276" w:lineRule="auto"/>
        <w:ind w:left="0"/>
        <w:rPr>
          <w:b/>
          <w:sz w:val="24"/>
          <w:szCs w:val="24"/>
        </w:rPr>
      </w:pPr>
    </w:p>
    <w:p w14:paraId="39DC8E53">
      <w:pPr>
        <w:pStyle w:val="9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-Смотры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-выставки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родителей;</w:t>
      </w:r>
    </w:p>
    <w:p w14:paraId="5D4CD414">
      <w:pPr>
        <w:pStyle w:val="9"/>
        <w:spacing w:before="50" w:line="276" w:lineRule="auto"/>
        <w:rPr>
          <w:sz w:val="24"/>
          <w:szCs w:val="24"/>
        </w:rPr>
      </w:pPr>
      <w:r>
        <w:rPr>
          <w:sz w:val="24"/>
          <w:szCs w:val="24"/>
        </w:rPr>
        <w:t>-Открытые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сада;</w:t>
      </w:r>
    </w:p>
    <w:p w14:paraId="6770D982">
      <w:pPr>
        <w:pStyle w:val="9"/>
        <w:spacing w:before="48" w:line="276" w:lineRule="auto"/>
        <w:rPr>
          <w:sz w:val="24"/>
          <w:szCs w:val="24"/>
        </w:rPr>
      </w:pPr>
      <w:r>
        <w:rPr>
          <w:sz w:val="24"/>
          <w:szCs w:val="24"/>
        </w:rPr>
        <w:t>-Результаты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диагностики.</w:t>
      </w:r>
    </w:p>
    <w:p w14:paraId="6F552CAF">
      <w:pPr>
        <w:pStyle w:val="9"/>
        <w:spacing w:before="10"/>
        <w:ind w:left="0"/>
        <w:rPr>
          <w:sz w:val="24"/>
          <w:szCs w:val="24"/>
        </w:rPr>
      </w:pPr>
    </w:p>
    <w:p w14:paraId="31A03B53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3" w:name="_TOC_250004"/>
      <w:r>
        <w:rPr>
          <w:sz w:val="24"/>
          <w:szCs w:val="24"/>
        </w:rPr>
        <w:t>Предполагаемый</w:t>
      </w:r>
      <w:r>
        <w:rPr>
          <w:spacing w:val="-8"/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результат:</w:t>
      </w:r>
    </w:p>
    <w:p w14:paraId="6B109B78">
      <w:pPr>
        <w:pStyle w:val="9"/>
        <w:spacing w:before="10"/>
        <w:ind w:left="0"/>
        <w:rPr>
          <w:b/>
          <w:sz w:val="24"/>
          <w:szCs w:val="24"/>
        </w:rPr>
      </w:pPr>
    </w:p>
    <w:p w14:paraId="12EA1177">
      <w:pPr>
        <w:pStyle w:val="9"/>
        <w:spacing w:before="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Возраст детей: 4-5 лет:</w:t>
      </w:r>
    </w:p>
    <w:p w14:paraId="38ACBD5A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-Ребенок использует правильные формообразующие движения для создания образа , уверенно проводит узкие и широкие линии, полосы ( плашмя и концом кисти), рисует кольца, точки, дуги, мазки, правильно закрашивает рисунки кистью, мелком, цветным карандашом, фломастером, не выходя за контур, аккуратно пользуется художественными материалами;</w:t>
      </w:r>
    </w:p>
    <w:p w14:paraId="2256F8B7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-У ребёнка развит интерес к творческой деятельности; </w:t>
      </w:r>
    </w:p>
    <w:p w14:paraId="7F3947E8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-Ребенок умеет последовательно выполнять работу и доводить начатое дело до конца.</w:t>
      </w:r>
    </w:p>
    <w:p w14:paraId="0765C26E">
      <w:pPr>
        <w:pStyle w:val="9"/>
        <w:spacing w:before="7" w:line="276" w:lineRule="auto"/>
        <w:rPr>
          <w:sz w:val="24"/>
          <w:szCs w:val="24"/>
        </w:rPr>
      </w:pPr>
    </w:p>
    <w:p w14:paraId="0567F2A4">
      <w:pPr>
        <w:pStyle w:val="9"/>
        <w:spacing w:before="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Возраст детей: 5-6 лет:</w:t>
      </w:r>
    </w:p>
    <w:p w14:paraId="7FD43D0A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-Ребенок рисует по памяти, с натуры, по представлению, анализирует объект и его свойства, устанавливает пространственные, пропорциональные отношения, передает многообразие форм, фактур, использует уверенно разнообразные техники, приемы, пользуется различными материалами по заданию педагога.</w:t>
      </w:r>
    </w:p>
    <w:p w14:paraId="0C36A312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-У ребёнка развит интерес к творческой деятельности;</w:t>
      </w:r>
    </w:p>
    <w:p w14:paraId="777D7799">
      <w:pPr>
        <w:pStyle w:val="9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>-Ребенок умеет последовательно выполнять работу и доводить начатое дело до конца.</w:t>
      </w:r>
    </w:p>
    <w:p w14:paraId="1A11D611">
      <w:pPr>
        <w:pStyle w:val="9"/>
        <w:spacing w:before="7"/>
        <w:ind w:left="0"/>
        <w:rPr>
          <w:sz w:val="24"/>
          <w:szCs w:val="24"/>
        </w:rPr>
      </w:pPr>
    </w:p>
    <w:p w14:paraId="538884B1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4" w:name="_TOC_250003"/>
      <w:r>
        <w:rPr>
          <w:sz w:val="24"/>
          <w:szCs w:val="24"/>
        </w:rPr>
        <w:t>Взаимодействие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bookmarkEnd w:id="4"/>
      <w:r>
        <w:rPr>
          <w:sz w:val="24"/>
          <w:szCs w:val="24"/>
        </w:rPr>
        <w:t>родителями:</w:t>
      </w:r>
    </w:p>
    <w:p w14:paraId="37576C6B">
      <w:pPr>
        <w:pStyle w:val="9"/>
        <w:spacing w:before="2"/>
        <w:ind w:left="0"/>
        <w:rPr>
          <w:b/>
          <w:sz w:val="24"/>
          <w:szCs w:val="24"/>
        </w:rPr>
      </w:pPr>
    </w:p>
    <w:p w14:paraId="2FE710DA">
      <w:pPr>
        <w:pStyle w:val="17"/>
        <w:numPr>
          <w:ilvl w:val="0"/>
          <w:numId w:val="4"/>
        </w:numPr>
        <w:tabs>
          <w:tab w:val="left" w:pos="451"/>
        </w:tabs>
        <w:spacing w:before="1" w:line="276" w:lineRule="auto"/>
        <w:ind w:right="152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кружка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собраниях;</w:t>
      </w:r>
    </w:p>
    <w:p w14:paraId="7F4A9497">
      <w:pPr>
        <w:pStyle w:val="17"/>
        <w:numPr>
          <w:ilvl w:val="0"/>
          <w:numId w:val="4"/>
        </w:numPr>
        <w:tabs>
          <w:tab w:val="left" w:pos="386"/>
        </w:tabs>
        <w:spacing w:line="276" w:lineRule="auto"/>
        <w:ind w:right="15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Консультации для родителей по развитию его любознательности, какие успехи у ребенка на занятиях, успехи ребенка в накоплении первых представлений о предметном, природном и социальном мире </w:t>
      </w:r>
    </w:p>
    <w:p w14:paraId="5ADF8200">
      <w:pPr>
        <w:pStyle w:val="17"/>
        <w:tabs>
          <w:tab w:val="left" w:pos="386"/>
        </w:tabs>
        <w:spacing w:line="276" w:lineRule="auto"/>
        <w:ind w:right="156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участия детей и родителей в конкурсах и выставках 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творчества.</w:t>
      </w:r>
    </w:p>
    <w:p w14:paraId="4B8B0FA5">
      <w:pPr>
        <w:pStyle w:val="19"/>
        <w:numPr>
          <w:ilvl w:val="0"/>
          <w:numId w:val="5"/>
        </w:numPr>
        <w:tabs>
          <w:tab w:val="left" w:pos="375"/>
        </w:tabs>
        <w:spacing w:before="72"/>
        <w:jc w:val="center"/>
        <w:rPr>
          <w:szCs w:val="24"/>
        </w:rPr>
      </w:pPr>
      <w:bookmarkStart w:id="5" w:name="_TOC_250002"/>
      <w:r>
        <w:rPr>
          <w:szCs w:val="24"/>
        </w:rPr>
        <w:t>Учебный</w:t>
      </w:r>
      <w:r>
        <w:rPr>
          <w:spacing w:val="-2"/>
          <w:szCs w:val="24"/>
        </w:rPr>
        <w:t xml:space="preserve"> </w:t>
      </w:r>
      <w:bookmarkEnd w:id="5"/>
      <w:r>
        <w:rPr>
          <w:szCs w:val="24"/>
        </w:rPr>
        <w:t>план</w:t>
      </w:r>
    </w:p>
    <w:p w14:paraId="30E3F805">
      <w:pPr>
        <w:pStyle w:val="9"/>
        <w:spacing w:before="1"/>
        <w:ind w:left="0"/>
        <w:rPr>
          <w:b/>
          <w:sz w:val="24"/>
          <w:szCs w:val="24"/>
        </w:rPr>
      </w:pPr>
    </w:p>
    <w:p w14:paraId="39B28DDF">
      <w:pPr>
        <w:pStyle w:val="9"/>
        <w:spacing w:before="8" w:line="276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Возраст детей: 4-5 лет:</w:t>
      </w:r>
    </w:p>
    <w:p w14:paraId="11F981AD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неделю - 2</w:t>
      </w:r>
    </w:p>
    <w:p w14:paraId="2BF07F46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месяц - 8</w:t>
      </w:r>
    </w:p>
    <w:p w14:paraId="444F6776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год -72</w:t>
      </w:r>
    </w:p>
    <w:p w14:paraId="3540FB33">
      <w:pPr>
        <w:pStyle w:val="9"/>
        <w:spacing w:before="8" w:line="276" w:lineRule="auto"/>
        <w:rPr>
          <w:sz w:val="24"/>
          <w:szCs w:val="24"/>
        </w:rPr>
      </w:pPr>
    </w:p>
    <w:p w14:paraId="5D0BE58F">
      <w:pPr>
        <w:pStyle w:val="9"/>
        <w:spacing w:before="8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Продолжительность занятий - 20 мин</w:t>
      </w:r>
    </w:p>
    <w:p w14:paraId="4EEBABAC">
      <w:pPr>
        <w:pStyle w:val="9"/>
        <w:spacing w:before="8" w:line="276" w:lineRule="auto"/>
        <w:ind w:left="0"/>
        <w:rPr>
          <w:sz w:val="24"/>
          <w:szCs w:val="24"/>
        </w:rPr>
      </w:pPr>
    </w:p>
    <w:p w14:paraId="08A8695A">
      <w:pPr>
        <w:pStyle w:val="9"/>
        <w:spacing w:before="8" w:line="276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Возраст детей: 5-6 лет: </w:t>
      </w:r>
    </w:p>
    <w:p w14:paraId="3E6A3B24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неделю -2</w:t>
      </w:r>
    </w:p>
    <w:p w14:paraId="0C6BB616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месяц - 8</w:t>
      </w:r>
    </w:p>
    <w:p w14:paraId="1B3533F3">
      <w:pPr>
        <w:pStyle w:val="9"/>
        <w:spacing w:before="8" w:line="276" w:lineRule="auto"/>
        <w:rPr>
          <w:sz w:val="24"/>
          <w:szCs w:val="24"/>
        </w:rPr>
      </w:pPr>
      <w:r>
        <w:rPr>
          <w:sz w:val="24"/>
          <w:szCs w:val="24"/>
        </w:rPr>
        <w:t>Количество занятий в год - 72</w:t>
      </w:r>
    </w:p>
    <w:p w14:paraId="222F6925">
      <w:pPr>
        <w:pStyle w:val="9"/>
        <w:spacing w:before="8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Продолжительность занятий - 25 мин.</w:t>
      </w:r>
    </w:p>
    <w:p w14:paraId="1C4896E5">
      <w:pPr>
        <w:pStyle w:val="9"/>
        <w:spacing w:before="8" w:line="276" w:lineRule="auto"/>
        <w:ind w:left="0"/>
        <w:rPr>
          <w:sz w:val="24"/>
          <w:szCs w:val="24"/>
        </w:rPr>
      </w:pPr>
    </w:p>
    <w:p w14:paraId="42D5BA69">
      <w:pPr>
        <w:pStyle w:val="9"/>
        <w:spacing w:before="8"/>
        <w:ind w:left="0"/>
        <w:rPr>
          <w:sz w:val="24"/>
          <w:szCs w:val="24"/>
        </w:rPr>
      </w:pPr>
    </w:p>
    <w:p w14:paraId="2C72944A">
      <w:pPr>
        <w:pStyle w:val="19"/>
        <w:numPr>
          <w:ilvl w:val="0"/>
          <w:numId w:val="5"/>
        </w:numPr>
        <w:tabs>
          <w:tab w:val="left" w:pos="443"/>
        </w:tabs>
        <w:ind w:left="442" w:hanging="281"/>
        <w:jc w:val="center"/>
        <w:rPr>
          <w:szCs w:val="24"/>
        </w:rPr>
      </w:pPr>
      <w:bookmarkStart w:id="6" w:name="_TOC_250001"/>
      <w:r>
        <w:rPr>
          <w:szCs w:val="24"/>
        </w:rPr>
        <w:t>Тематический</w:t>
      </w:r>
      <w:r>
        <w:rPr>
          <w:spacing w:val="-2"/>
          <w:szCs w:val="24"/>
        </w:rPr>
        <w:t xml:space="preserve"> </w:t>
      </w:r>
      <w:bookmarkEnd w:id="6"/>
      <w:r>
        <w:rPr>
          <w:szCs w:val="24"/>
        </w:rPr>
        <w:t>план</w:t>
      </w:r>
    </w:p>
    <w:p w14:paraId="42AF9F98">
      <w:pPr>
        <w:pStyle w:val="9"/>
        <w:ind w:left="0"/>
        <w:rPr>
          <w:b/>
          <w:sz w:val="24"/>
          <w:szCs w:val="24"/>
        </w:rPr>
      </w:pPr>
    </w:p>
    <w:p w14:paraId="10A8AE70">
      <w:pPr>
        <w:pStyle w:val="9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Возраст детей: 4-5 лет</w:t>
      </w:r>
    </w:p>
    <w:p w14:paraId="668A5359">
      <w:pPr>
        <w:spacing w:before="1"/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15365DB7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Сентябрь</w:t>
      </w:r>
    </w:p>
    <w:p w14:paraId="61B5F7CA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1CEFF71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«Воздушные шары»</w:t>
      </w:r>
    </w:p>
    <w:p w14:paraId="3CE63C9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«Цветочная клумба. Астры»</w:t>
      </w:r>
    </w:p>
    <w:p w14:paraId="67AF388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«Божья коровка»</w:t>
      </w:r>
    </w:p>
    <w:p w14:paraId="4818A4C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«Яблоки на столе»</w:t>
      </w:r>
    </w:p>
    <w:p w14:paraId="74764B4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«Звездочки танцуют»</w:t>
      </w:r>
    </w:p>
    <w:p w14:paraId="793376C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«Сочный арбуз»</w:t>
      </w:r>
    </w:p>
    <w:p w14:paraId="465FA35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«Гусеница в траве»</w:t>
      </w:r>
    </w:p>
    <w:p w14:paraId="5E0A9A6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«Улитка на листочке»</w:t>
      </w:r>
    </w:p>
    <w:p w14:paraId="57D2FC32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5421F7A2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 xml:space="preserve">  Октябрь</w:t>
      </w:r>
    </w:p>
    <w:p w14:paraId="3625EA27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6794AE0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«Осеннее дерево»</w:t>
      </w:r>
    </w:p>
    <w:p w14:paraId="4DE48CB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«Осеннее дерево» (продолжение)</w:t>
      </w:r>
    </w:p>
    <w:p w14:paraId="53F8453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«Цветы в вазе»</w:t>
      </w:r>
    </w:p>
    <w:p w14:paraId="76833F6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«Цветы в вазе» (продолжение)</w:t>
      </w:r>
    </w:p>
    <w:p w14:paraId="2424C4D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 колобок»</w:t>
      </w:r>
    </w:p>
    <w:p w14:paraId="319F2A6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«Медвежонок в осеннем лесу»</w:t>
      </w:r>
    </w:p>
    <w:p w14:paraId="422B0FF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«Медвежонок в осеннем лесу» (продолжение)</w:t>
      </w:r>
    </w:p>
    <w:p w14:paraId="090FEF9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«Пушистый щенок»</w:t>
      </w:r>
    </w:p>
    <w:p w14:paraId="43682A0F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0E225AFE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Ноябрь</w:t>
      </w:r>
    </w:p>
    <w:p w14:paraId="57097812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2150346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«Цыплёнок»</w:t>
      </w:r>
    </w:p>
    <w:p w14:paraId="1CF7933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«Мышка-норушка»</w:t>
      </w:r>
    </w:p>
    <w:p w14:paraId="60D83EA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«Уточка плавает в озере»</w:t>
      </w:r>
    </w:p>
    <w:p w14:paraId="62E7C4E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«Колючий ёжик и яблочки»</w:t>
      </w:r>
    </w:p>
    <w:p w14:paraId="707911D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«Колючий ёжик и яблочки» (продолжение)</w:t>
      </w:r>
    </w:p>
    <w:p w14:paraId="6FAECCC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«Синичка на ветке»</w:t>
      </w:r>
    </w:p>
    <w:p w14:paraId="1FF306C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«Синичка на ветке» (продолжение)</w:t>
      </w:r>
    </w:p>
    <w:p w14:paraId="4957A5F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«Котёнок полосатый»</w:t>
      </w:r>
    </w:p>
    <w:p w14:paraId="42877609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61C807AA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Декабрь</w:t>
      </w:r>
    </w:p>
    <w:p w14:paraId="51DB012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59C789A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«Зимние узоры»</w:t>
      </w:r>
    </w:p>
    <w:p w14:paraId="56F7F799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«Зимние узоры» (продолжение)</w:t>
      </w:r>
    </w:p>
    <w:p w14:paraId="01E28A1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«Зимний лес»</w:t>
      </w:r>
    </w:p>
    <w:p w14:paraId="6AD76DB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«Зимний лес» (продолжение)</w:t>
      </w:r>
    </w:p>
    <w:p w14:paraId="6598E08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«Снегирь на ветке»</w:t>
      </w:r>
    </w:p>
    <w:p w14:paraId="34EA336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«Блестящие снежинки танцуют»</w:t>
      </w:r>
    </w:p>
    <w:p w14:paraId="17C284C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«Наша ёлочка»</w:t>
      </w:r>
    </w:p>
    <w:p w14:paraId="1C6DA7E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«Наша ёлочка» (продолжение)</w:t>
      </w:r>
    </w:p>
    <w:p w14:paraId="35CE42CC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44E560B4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Январь</w:t>
      </w:r>
    </w:p>
    <w:p w14:paraId="2EBBB601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72420B5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«Снеговик»</w:t>
      </w:r>
    </w:p>
    <w:p w14:paraId="6AB9232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«Снеговик» (продолжение)</w:t>
      </w:r>
    </w:p>
    <w:p w14:paraId="5B866B6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«Дерево в снегу»</w:t>
      </w:r>
    </w:p>
    <w:p w14:paraId="4ED33F4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«Дерево в снегу» (продолжение)</w:t>
      </w:r>
    </w:p>
    <w:p w14:paraId="192EB5F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«Снежный домик»</w:t>
      </w:r>
    </w:p>
    <w:p w14:paraId="3006DF2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«Снежный домик» (продолжение)</w:t>
      </w:r>
    </w:p>
    <w:p w14:paraId="12AAC32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«Курочка Ряба» (по сказке)</w:t>
      </w:r>
    </w:p>
    <w:p w14:paraId="3C0D00D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«Белочка и шишки»</w:t>
      </w:r>
    </w:p>
    <w:p w14:paraId="59E6EE62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0B54061D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Февраль</w:t>
      </w:r>
    </w:p>
    <w:p w14:paraId="317B3837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5F2859D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«Пушистый зайчик»</w:t>
      </w:r>
    </w:p>
    <w:p w14:paraId="2A0C62D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«Веселый чебурашка»</w:t>
      </w:r>
    </w:p>
    <w:p w14:paraId="383930C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«Птичка на кормушке»</w:t>
      </w:r>
    </w:p>
    <w:p w14:paraId="0511AF4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«Метелица метет»</w:t>
      </w:r>
    </w:p>
    <w:p w14:paraId="127E980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«Луна и звёздочки»</w:t>
      </w:r>
    </w:p>
    <w:p w14:paraId="1D9B1ED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«Луна и звёздочки» (продолжение)</w:t>
      </w:r>
    </w:p>
    <w:p w14:paraId="62FAA67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«Веселый самолет» (К 23 февраля)</w:t>
      </w:r>
    </w:p>
    <w:p w14:paraId="44D23D2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«Сказочная клякса» (Отпечаток, монотипия)</w:t>
      </w:r>
    </w:p>
    <w:p w14:paraId="508144BB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0A3696EC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Март</w:t>
      </w:r>
    </w:p>
    <w:p w14:paraId="6B489F2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5C0F20B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«Рыбки в аквариуме»</w:t>
      </w:r>
    </w:p>
    <w:p w14:paraId="4B67F70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«Рыбки в аквариуме» (продолжение)</w:t>
      </w:r>
    </w:p>
    <w:p w14:paraId="6E7DD2B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«Нарядный букет для мамы» (к 8 марта)</w:t>
      </w:r>
    </w:p>
    <w:p w14:paraId="6C098F4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«Воробьи в лужах»</w:t>
      </w:r>
    </w:p>
    <w:p w14:paraId="45CA2D59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«Розовый фламинго»</w:t>
      </w:r>
    </w:p>
    <w:p w14:paraId="783A7CB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«Весна идёт. Весенние деревья и капель»</w:t>
      </w:r>
    </w:p>
    <w:p w14:paraId="76D0041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«Петушок»</w:t>
      </w:r>
    </w:p>
    <w:p w14:paraId="253B129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«Жираф»</w:t>
      </w:r>
    </w:p>
    <w:p w14:paraId="664447E0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 xml:space="preserve"> </w:t>
      </w:r>
    </w:p>
    <w:p w14:paraId="6486383C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Апрель</w:t>
      </w:r>
    </w:p>
    <w:p w14:paraId="0C284A2A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581AAD6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«Лев, густая грива»</w:t>
      </w:r>
    </w:p>
    <w:p w14:paraId="128191F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«Зебра полосатая»</w:t>
      </w:r>
    </w:p>
    <w:p w14:paraId="73A311B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«Зебра полосатая» (продолжение)</w:t>
      </w:r>
    </w:p>
    <w:p w14:paraId="51EA9F6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«Веселый бегемотик»</w:t>
      </w:r>
    </w:p>
    <w:p w14:paraId="30F2D04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«Бабочка» (монотипия, отпечаток)</w:t>
      </w:r>
    </w:p>
    <w:p w14:paraId="6E2CBF5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«Ракеты и кометы. Космос»</w:t>
      </w:r>
    </w:p>
    <w:p w14:paraId="45B4F8A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«Ракеты и кометы. Космос» (продолжение)</w:t>
      </w:r>
    </w:p>
    <w:p w14:paraId="4AB49B6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«Кораблик по морю плывет. Морской пейзаж»</w:t>
      </w:r>
    </w:p>
    <w:p w14:paraId="0DBA8BBF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488FE33F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Май</w:t>
      </w:r>
    </w:p>
    <w:p w14:paraId="530DBEF4">
      <w:pPr>
        <w:pStyle w:val="9"/>
        <w:spacing w:before="1" w:line="276" w:lineRule="auto"/>
        <w:rPr>
          <w:rFonts w:eastAsiaTheme="minorEastAsia"/>
          <w:b/>
          <w:sz w:val="24"/>
          <w:szCs w:val="24"/>
          <w:lang w:eastAsia="ru-RU"/>
        </w:rPr>
      </w:pPr>
    </w:p>
    <w:p w14:paraId="5163730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«Цветущий куст сирени»</w:t>
      </w:r>
    </w:p>
    <w:p w14:paraId="6F40ABF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«Праздничный салют» (к 9 мая)</w:t>
      </w:r>
    </w:p>
    <w:p w14:paraId="1F11BCB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«Веселая пчёлка»</w:t>
      </w:r>
    </w:p>
    <w:p w14:paraId="06822CF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«Весна пришла. Весеннее дерево»</w:t>
      </w:r>
    </w:p>
    <w:p w14:paraId="4B041A8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«Весенний букет»</w:t>
      </w:r>
    </w:p>
    <w:p w14:paraId="777AB79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«Пейзаж с пальмами. Закат»</w:t>
      </w:r>
    </w:p>
    <w:p w14:paraId="1259C12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«Сова на ветке»</w:t>
      </w:r>
    </w:p>
    <w:p w14:paraId="63A2C81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«Сказочный цветок» (монотипия, отпечаток)</w:t>
      </w:r>
    </w:p>
    <w:p w14:paraId="27F3D6AF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55B3CC1F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48939D82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5DB6F2C6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014EB4B4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47060665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4B7219DD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Возраст детей: 5-6 лет.</w:t>
      </w:r>
    </w:p>
    <w:p w14:paraId="39DF16A0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33651EAB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495649B5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Сентябрь</w:t>
      </w:r>
    </w:p>
    <w:p w14:paraId="0E56787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2657A97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«Веселое лето»</w:t>
      </w:r>
    </w:p>
    <w:p w14:paraId="0C0E3F3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сырому. Щенок»</w:t>
      </w:r>
    </w:p>
    <w:p w14:paraId="199AC3F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сырому. Цыпленок»</w:t>
      </w:r>
    </w:p>
    <w:p w14:paraId="615BD48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«Осенний букет»</w:t>
      </w:r>
    </w:p>
    <w:p w14:paraId="1AF5596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«Натюрморт. Дары осени, овощи»</w:t>
      </w:r>
    </w:p>
    <w:p w14:paraId="5173586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«Натюрморт. Дары осени. Грибы»</w:t>
      </w:r>
    </w:p>
    <w:p w14:paraId="5114142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«Деревья в нашем парке»</w:t>
      </w:r>
    </w:p>
    <w:p w14:paraId="0A57069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«Натюрморт сочные фрукты»</w:t>
      </w:r>
    </w:p>
    <w:p w14:paraId="47A4E5E9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1C14FCAE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 xml:space="preserve">Октябрь </w:t>
      </w:r>
    </w:p>
    <w:p w14:paraId="6C2E5B4D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49718CB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«Лиса и колобок. Рисование по сказке»</w:t>
      </w:r>
    </w:p>
    <w:p w14:paraId="2430FA9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«Машины на улицах города»</w:t>
      </w:r>
    </w:p>
    <w:p w14:paraId="0609403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 теремок»</w:t>
      </w:r>
    </w:p>
    <w:p w14:paraId="2BF1C9B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«Кошки на окошке»</w:t>
      </w:r>
    </w:p>
    <w:p w14:paraId="75D4206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«Осенний натюрморт. Грибы в лукошке»</w:t>
      </w:r>
    </w:p>
    <w:p w14:paraId="65EB449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«Осенний натюрморт. Овощи»</w:t>
      </w:r>
    </w:p>
    <w:p w14:paraId="0DB236F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«Животные в осеннем лесу. Медведь»</w:t>
      </w:r>
    </w:p>
    <w:p w14:paraId="08F41FE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«Животные в осеннем лесу. Лиса, волк, заяц, по выбору»</w:t>
      </w:r>
    </w:p>
    <w:p w14:paraId="1878261A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545A76BB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Ноябрь</w:t>
      </w:r>
    </w:p>
    <w:p w14:paraId="2D89C21F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18E8DF1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загадкам»</w:t>
      </w:r>
    </w:p>
    <w:p w14:paraId="38C3B8F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«Наша ферма. Жизнь в деревне»</w:t>
      </w:r>
    </w:p>
    <w:p w14:paraId="479CCC3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с натуры. Осенние листья»</w:t>
      </w:r>
    </w:p>
    <w:p w14:paraId="6553B2B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 Машенька и медведь»</w:t>
      </w:r>
    </w:p>
    <w:p w14:paraId="56FD35E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«Пейзаж. Вечер. Закат»</w:t>
      </w:r>
    </w:p>
    <w:p w14:paraId="4B08F98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«Девочка в осеннем лесу»</w:t>
      </w:r>
    </w:p>
    <w:p w14:paraId="325A063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«Мальчик в осеннем лесу»</w:t>
      </w:r>
    </w:p>
    <w:p w14:paraId="42AC3E39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Волк и семеро козлят»</w:t>
      </w:r>
    </w:p>
    <w:p w14:paraId="64DBE1E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62773D6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Декабрь</w:t>
      </w:r>
    </w:p>
    <w:p w14:paraId="137B7F5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03D2290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«Зимний сказочный лес»</w:t>
      </w:r>
    </w:p>
    <w:p w14:paraId="307C5F9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«Зимний сказочный лес» (продолжение)</w:t>
      </w:r>
    </w:p>
    <w:p w14:paraId="2E6ADA6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Снеговик- почтовик»</w:t>
      </w:r>
    </w:p>
    <w:p w14:paraId="54485E2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«Портрет снегурочки»</w:t>
      </w:r>
    </w:p>
    <w:p w14:paraId="7750F0B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«Портрет деда Мороза»</w:t>
      </w:r>
    </w:p>
    <w:p w14:paraId="77302BB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«Мы встречаем новый год. Декоративное рисование. Новогодние открытки»</w:t>
      </w:r>
    </w:p>
    <w:p w14:paraId="0E0A205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«Нарядная ёлочка»</w:t>
      </w:r>
    </w:p>
    <w:p w14:paraId="358866A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«Нарядная ёлочка» (продолжение)</w:t>
      </w:r>
    </w:p>
    <w:p w14:paraId="4CD5F5F8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474A0FDF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Январь</w:t>
      </w:r>
    </w:p>
    <w:p w14:paraId="7F4FC39C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3210439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«Снегири на ветках»</w:t>
      </w:r>
    </w:p>
    <w:p w14:paraId="34FCC9F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«Зимние забавы»</w:t>
      </w:r>
    </w:p>
    <w:p w14:paraId="60DC329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«Зимние забавы» (продолжение)</w:t>
      </w:r>
    </w:p>
    <w:p w14:paraId="7A8C9C7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«На арене цирка»</w:t>
      </w:r>
    </w:p>
    <w:p w14:paraId="7F5C9A5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«Веселый клоун»</w:t>
      </w:r>
    </w:p>
    <w:p w14:paraId="1E99CC2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Стрекоза и муравей»</w:t>
      </w:r>
    </w:p>
    <w:p w14:paraId="0D39D83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«Морозные узоры. Декоративное рисование»</w:t>
      </w:r>
    </w:p>
    <w:p w14:paraId="7F27E2C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«Звёздное ночное небо»</w:t>
      </w:r>
    </w:p>
    <w:p w14:paraId="38350793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65706D4A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Февраль</w:t>
      </w:r>
    </w:p>
    <w:p w14:paraId="251D966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7B1F1A0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гелевыми ручками и фломастерами: Рыбки»</w:t>
      </w:r>
    </w:p>
    <w:p w14:paraId="73362BA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гелевыми ручками и фломастерами: Фантастические цветы»</w:t>
      </w:r>
    </w:p>
    <w:p w14:paraId="003566A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«Папин портрет» (к 23 февраля)</w:t>
      </w:r>
    </w:p>
    <w:p w14:paraId="1BAF1AE9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«Танки едут, самолеты летят»</w:t>
      </w:r>
    </w:p>
    <w:p w14:paraId="27A8301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 Буратино»</w:t>
      </w:r>
    </w:p>
    <w:p w14:paraId="7A4ABE1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 Буратино» (продолжение)</w:t>
      </w:r>
    </w:p>
    <w:p w14:paraId="206B9EB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«Пейзаж. Африка»</w:t>
      </w:r>
    </w:p>
    <w:p w14:paraId="5BB3F5C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«Доктор Айболит. Рисование по сказке»</w:t>
      </w:r>
    </w:p>
    <w:p w14:paraId="21E95280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0F0EC59B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Март</w:t>
      </w:r>
    </w:p>
    <w:p w14:paraId="44BF7B4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00E89CC6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«Букет для мамы»</w:t>
      </w:r>
    </w:p>
    <w:p w14:paraId="76D30CD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«Мамин портрет»</w:t>
      </w:r>
    </w:p>
    <w:p w14:paraId="19A0040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«Африканские животные. Зебра»</w:t>
      </w:r>
    </w:p>
    <w:p w14:paraId="2AC6311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«Жираф»</w:t>
      </w:r>
    </w:p>
    <w:p w14:paraId="10553471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«Лев»</w:t>
      </w:r>
    </w:p>
    <w:p w14:paraId="2FC98FA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Чунга-чанга»</w:t>
      </w:r>
    </w:p>
    <w:p w14:paraId="62996AE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«Мое любимое домашнее животное»</w:t>
      </w:r>
    </w:p>
    <w:p w14:paraId="32A84E88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«Мое любимое домашнее животное» (продолжение)</w:t>
      </w:r>
    </w:p>
    <w:p w14:paraId="7DD98CF9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1E0216EF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Апрель</w:t>
      </w:r>
    </w:p>
    <w:p w14:paraId="513686A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</w:p>
    <w:p w14:paraId="33D84E25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Колобок»</w:t>
      </w:r>
    </w:p>
    <w:p w14:paraId="0C3AB1F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«Сказочный замок»</w:t>
      </w:r>
    </w:p>
    <w:p w14:paraId="42CB1ADD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теме: Космос»</w:t>
      </w:r>
    </w:p>
    <w:p w14:paraId="04D275F7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«Космос» (продолжение)</w:t>
      </w:r>
    </w:p>
    <w:p w14:paraId="19044ADE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«Морской пейзаж»</w:t>
      </w:r>
    </w:p>
    <w:p w14:paraId="54B8DAB9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«Закат на море»</w:t>
      </w:r>
    </w:p>
    <w:p w14:paraId="52ABCE4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«Павлин»</w:t>
      </w:r>
    </w:p>
    <w:p w14:paraId="2414BF20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«Розовые фламинго»</w:t>
      </w:r>
    </w:p>
    <w:p w14:paraId="4AF4FFD9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3407FDC7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Май</w:t>
      </w:r>
    </w:p>
    <w:p w14:paraId="319F7BE2">
      <w:pPr>
        <w:pStyle w:val="9"/>
        <w:spacing w:before="1"/>
        <w:rPr>
          <w:rFonts w:eastAsiaTheme="minorEastAsia"/>
          <w:b/>
          <w:sz w:val="24"/>
          <w:szCs w:val="24"/>
          <w:lang w:eastAsia="ru-RU"/>
        </w:rPr>
      </w:pPr>
    </w:p>
    <w:p w14:paraId="4E60569B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«Заморский натюрморт»</w:t>
      </w:r>
    </w:p>
    <w:p w14:paraId="60E7596A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«Зеленый май. Весенние деревья»</w:t>
      </w:r>
    </w:p>
    <w:p w14:paraId="265E20EF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«Бабочка. Монотипия»</w:t>
      </w:r>
    </w:p>
    <w:p w14:paraId="04223A1C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«Пушистый кот. Рисование гелевой ручкой»</w:t>
      </w:r>
    </w:p>
    <w:p w14:paraId="301BEA03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по сказке: Три поросенка и серый волк»</w:t>
      </w:r>
    </w:p>
    <w:p w14:paraId="39ED448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«Горный пейзаж»</w:t>
      </w:r>
    </w:p>
    <w:p w14:paraId="487EA804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«Букет полевых цветов»</w:t>
      </w:r>
    </w:p>
    <w:p w14:paraId="7A621862">
      <w:pPr>
        <w:pStyle w:val="9"/>
        <w:spacing w:before="1" w:line="276" w:lineRule="auto"/>
        <w:rPr>
          <w:rFonts w:eastAsiaTheme="minorEastAsia"/>
          <w:bCs/>
          <w:sz w:val="24"/>
          <w:szCs w:val="24"/>
          <w:lang w:eastAsia="ru-RU"/>
        </w:rPr>
      </w:pPr>
      <w:r>
        <w:rPr>
          <w:rFonts w:eastAsiaTheme="minorEastAsia"/>
          <w:bCs/>
          <w:sz w:val="24"/>
          <w:szCs w:val="24"/>
          <w:lang w:eastAsia="ru-RU"/>
        </w:rPr>
        <w:t>«Рисование на свободную тему: Веселое лето, или по сказкам, по выбору»</w:t>
      </w:r>
    </w:p>
    <w:p w14:paraId="6D68B8C0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2BDA6952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30525E81">
      <w:pPr>
        <w:pStyle w:val="9"/>
        <w:spacing w:before="1"/>
        <w:ind w:left="0"/>
        <w:rPr>
          <w:rFonts w:eastAsiaTheme="minorEastAsia"/>
          <w:b/>
          <w:sz w:val="24"/>
          <w:szCs w:val="24"/>
          <w:lang w:eastAsia="ru-RU"/>
        </w:rPr>
      </w:pPr>
    </w:p>
    <w:p w14:paraId="4D395EBD">
      <w:pPr>
        <w:pStyle w:val="9"/>
        <w:spacing w:before="1"/>
        <w:ind w:left="0"/>
        <w:rPr>
          <w:sz w:val="24"/>
          <w:szCs w:val="24"/>
        </w:rPr>
      </w:pPr>
    </w:p>
    <w:p w14:paraId="0FC9F904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(контрольная)</w:t>
      </w:r>
    </w:p>
    <w:p w14:paraId="1CA683D5">
      <w:pPr>
        <w:pStyle w:val="17"/>
        <w:numPr>
          <w:ilvl w:val="0"/>
          <w:numId w:val="6"/>
        </w:numPr>
        <w:tabs>
          <w:tab w:val="left" w:pos="375"/>
        </w:tabs>
        <w:spacing w:line="321" w:lineRule="exact"/>
        <w:ind w:left="374"/>
        <w:rPr>
          <w:sz w:val="24"/>
          <w:szCs w:val="24"/>
        </w:rPr>
      </w:pPr>
      <w:r>
        <w:rPr>
          <w:sz w:val="24"/>
          <w:szCs w:val="24"/>
        </w:rPr>
        <w:t>Выявить уровень владения основными навыками и приемами в рисовании;</w:t>
      </w:r>
    </w:p>
    <w:p w14:paraId="0D5810A2">
      <w:pPr>
        <w:pStyle w:val="17"/>
        <w:tabs>
          <w:tab w:val="left" w:pos="375"/>
        </w:tabs>
        <w:spacing w:line="321" w:lineRule="exact"/>
        <w:ind w:left="374"/>
        <w:rPr>
          <w:sz w:val="24"/>
          <w:szCs w:val="24"/>
        </w:rPr>
      </w:pPr>
    </w:p>
    <w:p w14:paraId="34BBD658">
      <w:pPr>
        <w:pStyle w:val="17"/>
        <w:numPr>
          <w:ilvl w:val="0"/>
          <w:numId w:val="6"/>
        </w:numPr>
        <w:tabs>
          <w:tab w:val="left" w:pos="375"/>
        </w:tabs>
        <w:spacing w:line="321" w:lineRule="exact"/>
        <w:ind w:left="374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мелкой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моторики.</w:t>
      </w:r>
    </w:p>
    <w:p w14:paraId="251ACB55">
      <w:pPr>
        <w:pStyle w:val="9"/>
        <w:spacing w:before="1"/>
        <w:ind w:left="0"/>
        <w:rPr>
          <w:sz w:val="24"/>
          <w:szCs w:val="24"/>
        </w:rPr>
      </w:pPr>
    </w:p>
    <w:p w14:paraId="0FF73BCC">
      <w:pPr>
        <w:pStyle w:val="19"/>
        <w:jc w:val="center"/>
        <w:rPr>
          <w:szCs w:val="24"/>
        </w:rPr>
      </w:pPr>
      <w:bookmarkStart w:id="7" w:name="_TOC_250000"/>
      <w:r>
        <w:rPr>
          <w:szCs w:val="24"/>
        </w:rPr>
        <w:t>5.</w:t>
      </w:r>
      <w:r>
        <w:rPr>
          <w:spacing w:val="-3"/>
          <w:szCs w:val="24"/>
        </w:rPr>
        <w:t xml:space="preserve"> </w:t>
      </w:r>
      <w:bookmarkEnd w:id="7"/>
      <w:r>
        <w:rPr>
          <w:szCs w:val="24"/>
        </w:rPr>
        <w:t>Литература</w:t>
      </w:r>
    </w:p>
    <w:p w14:paraId="0F700D56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</w:pPr>
      <w:r>
        <w:rPr>
          <w:sz w:val="24"/>
          <w:szCs w:val="24"/>
        </w:rPr>
        <w:t>Л</w:t>
      </w:r>
      <w:r>
        <w:t xml:space="preserve"> </w:t>
      </w:r>
      <w:r>
        <w:rPr>
          <w:sz w:val="24"/>
          <w:szCs w:val="24"/>
        </w:rPr>
        <w:t>Е.К. Брыкина «Творчество детей в работе с различными материалами» (Москва 2002 г)</w:t>
      </w:r>
    </w:p>
    <w:p w14:paraId="58BC60BA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</w:pPr>
      <w:r>
        <w:rPr>
          <w:sz w:val="24"/>
          <w:szCs w:val="24"/>
        </w:rPr>
        <w:t>Р.Г. Казакова «Рисование с детьми дошкольного возраста» (Творческий центр. Москва 2004г)</w:t>
      </w:r>
    </w:p>
    <w:p w14:paraId="4DD79A28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</w:pPr>
      <w:r>
        <w:rPr>
          <w:sz w:val="24"/>
          <w:szCs w:val="24"/>
        </w:rPr>
        <w:t>А.А. Никулина «Школа рисования доя малышей» (Росмэн- пресс, Москва 2005 г)</w:t>
      </w:r>
    </w:p>
    <w:p w14:paraId="6341E185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</w:pPr>
      <w:r>
        <w:rPr>
          <w:sz w:val="24"/>
          <w:szCs w:val="24"/>
        </w:rPr>
        <w:t>И.А. Лыкова «Изобразительная деятельность в детском саду» (Москва 2000 г)</w:t>
      </w:r>
    </w:p>
    <w:p w14:paraId="7175A838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</w:pPr>
      <w:r>
        <w:rPr>
          <w:sz w:val="24"/>
          <w:szCs w:val="24"/>
        </w:rPr>
        <w:t>К.В. Тарасова «Занимаемся искусством с дошкольниками» (Москва 2011 г)</w:t>
      </w:r>
    </w:p>
    <w:p w14:paraId="6928C276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/>
        <w:rPr>
          <w:sz w:val="24"/>
          <w:szCs w:val="24"/>
        </w:rPr>
        <w:sectPr>
          <w:type w:val="continuous"/>
          <w:pgSz w:w="11910" w:h="16840"/>
          <w:pgMar w:top="1040" w:right="700" w:bottom="1200" w:left="1540" w:header="0" w:footer="1003" w:gutter="0"/>
          <w:cols w:space="720" w:num="1"/>
        </w:sectPr>
      </w:pPr>
      <w:r>
        <w:rPr>
          <w:sz w:val="24"/>
          <w:szCs w:val="24"/>
        </w:rPr>
        <w:t>Г.С. Швайко «Занятия по изобразительной деятельности» (Москва ВЛАДОС 2002 г)</w:t>
      </w:r>
    </w:p>
    <w:p w14:paraId="5BB9058D">
      <w:pPr>
        <w:pStyle w:val="9"/>
        <w:ind w:left="0"/>
        <w:rPr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03304"/>
    <w:multiLevelType w:val="multilevel"/>
    <w:tmpl w:val="27203304"/>
    <w:lvl w:ilvl="0" w:tentative="0">
      <w:start w:val="0"/>
      <w:numFmt w:val="bullet"/>
      <w:lvlText w:val="-"/>
      <w:lvlJc w:val="left"/>
      <w:pPr>
        <w:ind w:left="16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164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16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16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16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16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16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16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164"/>
      </w:pPr>
      <w:rPr>
        <w:lang w:val="ru-RU" w:eastAsia="en-US" w:bidi="ar-SA"/>
      </w:rPr>
    </w:lvl>
  </w:abstractNum>
  <w:abstractNum w:abstractNumId="1">
    <w:nsid w:val="280511F8"/>
    <w:multiLevelType w:val="multilevel"/>
    <w:tmpl w:val="280511F8"/>
    <w:lvl w:ilvl="0" w:tentative="0">
      <w:start w:val="1"/>
      <w:numFmt w:val="decimal"/>
      <w:lvlText w:val="%1."/>
      <w:lvlJc w:val="left"/>
      <w:pPr>
        <w:ind w:left="162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13"/>
      </w:pPr>
      <w:rPr>
        <w:lang w:val="ru-RU" w:eastAsia="en-US" w:bidi="ar-SA"/>
      </w:rPr>
    </w:lvl>
  </w:abstractNum>
  <w:abstractNum w:abstractNumId="2">
    <w:nsid w:val="2F3250A3"/>
    <w:multiLevelType w:val="multilevel"/>
    <w:tmpl w:val="2F3250A3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660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5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11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37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63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89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14" w:hanging="424"/>
      </w:pPr>
      <w:rPr>
        <w:lang w:val="ru-RU" w:eastAsia="en-US" w:bidi="ar-SA"/>
      </w:rPr>
    </w:lvl>
  </w:abstractNum>
  <w:abstractNum w:abstractNumId="3">
    <w:nsid w:val="3B031F0D"/>
    <w:multiLevelType w:val="multilevel"/>
    <w:tmpl w:val="3B031F0D"/>
    <w:lvl w:ilvl="0" w:tentative="0">
      <w:start w:val="1"/>
      <w:numFmt w:val="decimal"/>
      <w:lvlText w:val="%1."/>
      <w:lvlJc w:val="left"/>
      <w:pPr>
        <w:ind w:left="162" w:hanging="281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81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81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8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8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8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8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4">
    <w:nsid w:val="50B44E45"/>
    <w:multiLevelType w:val="multilevel"/>
    <w:tmpl w:val="50B44E45"/>
    <w:lvl w:ilvl="0" w:tentative="0">
      <w:start w:val="1"/>
      <w:numFmt w:val="decimal"/>
      <w:lvlText w:val="%1."/>
      <w:lvlJc w:val="left"/>
      <w:pPr>
        <w:ind w:left="162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13"/>
      </w:pPr>
      <w:rPr>
        <w:lang w:val="ru-RU" w:eastAsia="en-US" w:bidi="ar-SA"/>
      </w:rPr>
    </w:lvl>
  </w:abstractNum>
  <w:abstractNum w:abstractNumId="5">
    <w:nsid w:val="69D14EBC"/>
    <w:multiLevelType w:val="multilevel"/>
    <w:tmpl w:val="69D14EBC"/>
    <w:lvl w:ilvl="0" w:tentative="0">
      <w:start w:val="3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8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5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0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9" w:hanging="213"/>
      </w:pPr>
      <w:rPr>
        <w:lang w:val="ru-RU" w:eastAsia="en-US" w:bidi="ar-SA"/>
      </w:rPr>
    </w:lvl>
  </w:abstractNum>
  <w:abstractNum w:abstractNumId="6">
    <w:nsid w:val="6D7A226E"/>
    <w:multiLevelType w:val="multilevel"/>
    <w:tmpl w:val="6D7A226E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1589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08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7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47" w:hanging="42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5"/>
    <w:lvlOverride w:ilvl="0">
      <w:startOverride w:val="3"/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00ED1"/>
    <w:rsid w:val="00023A62"/>
    <w:rsid w:val="0006002B"/>
    <w:rsid w:val="00262756"/>
    <w:rsid w:val="002C1EE5"/>
    <w:rsid w:val="00400ED1"/>
    <w:rsid w:val="00557843"/>
    <w:rsid w:val="006E5661"/>
    <w:rsid w:val="009832E3"/>
    <w:rsid w:val="00A96B1C"/>
    <w:rsid w:val="00C0348E"/>
    <w:rsid w:val="00CC479C"/>
    <w:rsid w:val="00EC2546"/>
    <w:rsid w:val="5F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5"/>
    <w:basedOn w:val="1"/>
    <w:next w:val="1"/>
    <w:link w:val="12"/>
    <w:semiHidden/>
    <w:unhideWhenUsed/>
    <w:qFormat/>
    <w:uiPriority w:val="0"/>
    <w:pPr>
      <w:keepNext/>
      <w:spacing w:after="0" w:line="240" w:lineRule="auto"/>
      <w:outlineLvl w:val="4"/>
    </w:pPr>
    <w:rPr>
      <w:rFonts w:ascii="Times New Roman" w:hAnsi="Times New Roman" w:eastAsia="Times New Roman" w:cs="Times New Roman"/>
      <w:b/>
      <w:iCs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16"/>
    <w:semiHidden/>
    <w:unhideWhenUsed/>
    <w:qFormat/>
    <w:uiPriority w:val="99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16"/>
      <w:szCs w:val="16"/>
      <w:lang w:eastAsia="en-US"/>
    </w:rPr>
  </w:style>
  <w:style w:type="paragraph" w:styleId="8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15"/>
    <w:unhideWhenUsed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0">
    <w:name w:val="foot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Заголовок 5 Знак"/>
    <w:basedOn w:val="3"/>
    <w:link w:val="2"/>
    <w:semiHidden/>
    <w:qFormat/>
    <w:uiPriority w:val="0"/>
    <w:rPr>
      <w:rFonts w:ascii="Times New Roman" w:hAnsi="Times New Roman" w:eastAsia="Times New Roman" w:cs="Times New Roman"/>
      <w:b/>
      <w:iCs/>
      <w:sz w:val="32"/>
      <w:szCs w:val="32"/>
      <w:lang w:eastAsia="ru-RU"/>
    </w:rPr>
  </w:style>
  <w:style w:type="character" w:customStyle="1" w:styleId="13">
    <w:name w:val="Верхний колонтитул Знак"/>
    <w:basedOn w:val="3"/>
    <w:link w:val="8"/>
    <w:semiHidden/>
    <w:qFormat/>
    <w:uiPriority w:val="99"/>
    <w:rPr>
      <w:rFonts w:eastAsiaTheme="minorEastAsia"/>
      <w:lang w:eastAsia="ru-RU"/>
    </w:rPr>
  </w:style>
  <w:style w:type="character" w:customStyle="1" w:styleId="14">
    <w:name w:val="Нижний колонтитул Знак"/>
    <w:basedOn w:val="3"/>
    <w:link w:val="10"/>
    <w:semiHidden/>
    <w:qFormat/>
    <w:uiPriority w:val="99"/>
    <w:rPr>
      <w:rFonts w:eastAsiaTheme="minorEastAsia"/>
      <w:lang w:eastAsia="ru-RU"/>
    </w:rPr>
  </w:style>
  <w:style w:type="character" w:customStyle="1" w:styleId="15">
    <w:name w:val="Основной текст Знак"/>
    <w:basedOn w:val="3"/>
    <w:link w:val="9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6">
    <w:name w:val="Текст выноски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styleId="17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lang w:eastAsia="en-US"/>
    </w:rPr>
  </w:style>
  <w:style w:type="paragraph" w:customStyle="1" w:styleId="18">
    <w:name w:val="Оглавление 11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585" w:hanging="424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19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20">
    <w:name w:val="Заголовок 21"/>
    <w:basedOn w:val="1"/>
    <w:qFormat/>
    <w:uiPriority w:val="1"/>
    <w:pPr>
      <w:widowControl w:val="0"/>
      <w:autoSpaceDE w:val="0"/>
      <w:autoSpaceDN w:val="0"/>
      <w:spacing w:before="1" w:after="0" w:line="240" w:lineRule="auto"/>
      <w:ind w:left="162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en-US"/>
    </w:rPr>
  </w:style>
  <w:style w:type="paragraph" w:customStyle="1" w:styleId="2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table" w:customStyle="1" w:styleId="22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949F-CB1E-4110-A150-FB25E2E1BE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12</Pages>
  <Words>2517</Words>
  <Characters>14349</Characters>
  <Lines>119</Lines>
  <Paragraphs>33</Paragraphs>
  <TotalTime>2</TotalTime>
  <ScaleCrop>false</ScaleCrop>
  <LinksUpToDate>false</LinksUpToDate>
  <CharactersWithSpaces>16833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2021-08-24T05:57:00Z</dcterms:created>
  <dc:creator>Пользователь Lenovo</dc:creator>
  <cp:lastModifiedBy>Lenovo</cp:lastModifiedBy>
  <dcterms:modified xsi:type="dcterms:W3CDTF">2025-12-03T06:40:16Z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FEFC564ABA99447E8B90FA18C5BD0FBD_12</vt:lpwstr>
  </property>
</Properties>
</file>